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6842" w14:textId="5E0FDE83" w:rsidR="00F04F77" w:rsidRPr="00F04F77" w:rsidRDefault="00F04F77" w:rsidP="00F04F77">
      <w:pPr>
        <w:keepNext/>
        <w:keepLines/>
        <w:autoSpaceDE w:val="0"/>
        <w:spacing w:line="560" w:lineRule="exact"/>
        <w:outlineLvl w:val="1"/>
        <w:rPr>
          <w:rFonts w:ascii="方正黑体_GBK" w:eastAsia="华文中宋" w:hAnsi="方正黑体_GBK" w:cs="Times New Roman" w:hint="eastAsia"/>
          <w:sz w:val="32"/>
          <w:szCs w:val="32"/>
        </w:rPr>
      </w:pPr>
      <w:r w:rsidRPr="00F04F77">
        <w:rPr>
          <w:rFonts w:ascii="方正黑体_GBK" w:eastAsia="华文中宋" w:hAnsi="方正黑体_GBK" w:cs="Times New Roman"/>
          <w:sz w:val="32"/>
          <w:szCs w:val="32"/>
        </w:rPr>
        <w:t>附件</w:t>
      </w:r>
      <w:r w:rsidR="005434EB">
        <w:rPr>
          <w:rFonts w:ascii="方正黑体_GBK" w:eastAsia="华文中宋" w:hAnsi="方正黑体_GBK" w:cs="Times New Roman" w:hint="eastAsia"/>
          <w:sz w:val="32"/>
          <w:szCs w:val="32"/>
        </w:rPr>
        <w:t>2</w:t>
      </w:r>
    </w:p>
    <w:p w14:paraId="646999D2" w14:textId="77777777" w:rsidR="00F04F77" w:rsidRPr="00F04F77" w:rsidRDefault="00F04F77" w:rsidP="00F04F77">
      <w:pPr>
        <w:keepNext/>
        <w:keepLines/>
        <w:spacing w:line="360" w:lineRule="auto"/>
        <w:jc w:val="center"/>
        <w:outlineLvl w:val="1"/>
        <w:rPr>
          <w:rFonts w:ascii="方正小标宋简体" w:eastAsia="方正小标宋简体" w:hAnsi="等线 Light" w:cs="Times New Roman"/>
          <w:sz w:val="36"/>
          <w:szCs w:val="36"/>
        </w:rPr>
      </w:pPr>
      <w:r w:rsidRPr="00F04F77">
        <w:rPr>
          <w:rFonts w:ascii="Times New Roman" w:eastAsia="华文中宋" w:hAnsi="Times New Roman" w:cs="Times New Roman"/>
          <w:b/>
          <w:bCs/>
          <w:sz w:val="36"/>
          <w:szCs w:val="36"/>
        </w:rPr>
        <w:t>2022</w:t>
      </w:r>
      <w:r w:rsidRPr="00F04F77">
        <w:rPr>
          <w:rFonts w:ascii="方正小标宋简体" w:eastAsia="方正小标宋简体" w:hAnsi="等线 Light" w:cs="Times New Roman" w:hint="eastAsia"/>
          <w:sz w:val="36"/>
          <w:szCs w:val="36"/>
        </w:rPr>
        <w:t>最美教师候选人——名字</w:t>
      </w:r>
    </w:p>
    <w:p w14:paraId="423EF238" w14:textId="77777777" w:rsidR="00F04F77" w:rsidRPr="00F04F77" w:rsidRDefault="00F04F77" w:rsidP="00F04F77">
      <w:pPr>
        <w:keepNext/>
        <w:keepLines/>
        <w:spacing w:line="360" w:lineRule="auto"/>
        <w:jc w:val="left"/>
        <w:outlineLvl w:val="1"/>
        <w:rPr>
          <w:rFonts w:ascii="仿宋" w:eastAsia="仿宋" w:hAnsi="仿宋" w:cs="Times New Roman"/>
          <w:sz w:val="28"/>
          <w:szCs w:val="28"/>
        </w:rPr>
      </w:pPr>
      <w:r w:rsidRPr="00F04F77">
        <w:rPr>
          <w:rFonts w:ascii="仿宋" w:eastAsia="仿宋" w:hAnsi="仿宋" w:cs="Times New Roman" w:hint="eastAsia"/>
          <w:sz w:val="28"/>
          <w:szCs w:val="28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:rsidR="00F04F77" w:rsidRPr="00F04F77" w14:paraId="47E68154" w14:textId="77777777" w:rsidTr="00F04F77">
        <w:trPr>
          <w:trHeight w:val="651"/>
          <w:jc w:val="center"/>
        </w:trPr>
        <w:tc>
          <w:tcPr>
            <w:tcW w:w="201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1B86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9A9B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E541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A40" w14:textId="77777777" w:rsidR="00F04F77" w:rsidRPr="00F04F77" w:rsidRDefault="00F04F77" w:rsidP="00F04F77">
            <w:pPr>
              <w:spacing w:line="600" w:lineRule="exact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37E0D8B6" w14:textId="77777777" w:rsidR="00F04F77" w:rsidRPr="00F04F77" w:rsidRDefault="00F04F77" w:rsidP="00F04F77">
            <w:pPr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  <w:r w:rsidRPr="00F04F77">
              <w:rPr>
                <w:rFonts w:ascii="方正仿宋_GBK" w:eastAsia="方正仿宋_GBK" w:hAnsi="方正仿宋_GBK" w:cs="Times New Roman"/>
                <w:sz w:val="32"/>
                <w:szCs w:val="32"/>
              </w:rPr>
              <w:t>（请粘贴</w:t>
            </w:r>
            <w:r w:rsidRPr="00F04F77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  <w:r w:rsidRPr="00F04F77">
              <w:rPr>
                <w:rFonts w:ascii="方正仿宋_GBK" w:eastAsia="方正仿宋_GBK" w:hAnsi="方正仿宋_GBK" w:cs="Times New Roman"/>
                <w:sz w:val="32"/>
                <w:szCs w:val="32"/>
              </w:rPr>
              <w:t>寸电子证件照）</w:t>
            </w:r>
          </w:p>
        </w:tc>
      </w:tr>
      <w:tr w:rsidR="00F04F77" w:rsidRPr="00F04F77" w14:paraId="0BE990BB" w14:textId="77777777" w:rsidTr="00F04F77">
        <w:trPr>
          <w:trHeight w:val="748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4ABB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242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E3A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F27" w14:textId="77777777" w:rsidR="00F04F77" w:rsidRPr="00F04F77" w:rsidRDefault="00F04F77" w:rsidP="00F04F77">
            <w:pPr>
              <w:spacing w:line="600" w:lineRule="exact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3199" w:type="dxa"/>
            <w:gridSpan w:val="2"/>
            <w:vMerge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8980AF7" w14:textId="77777777" w:rsidR="00F04F77" w:rsidRPr="00F04F77" w:rsidRDefault="00F04F77" w:rsidP="00F04F77">
            <w:pPr>
              <w:widowControl/>
              <w:jc w:val="lef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45B100E0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1819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国籍/地区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978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宋体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87E2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宋体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DA65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宋体"/>
                <w:sz w:val="32"/>
                <w:szCs w:val="32"/>
              </w:rPr>
            </w:pPr>
          </w:p>
        </w:tc>
        <w:tc>
          <w:tcPr>
            <w:tcW w:w="3199" w:type="dxa"/>
            <w:gridSpan w:val="2"/>
            <w:vMerge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68EC20BE" w14:textId="77777777" w:rsidR="00F04F77" w:rsidRPr="00F04F77" w:rsidRDefault="00F04F77" w:rsidP="00F04F77">
            <w:pPr>
              <w:widowControl/>
              <w:jc w:val="lef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666FF71B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1C6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身份证件类型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EF3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宋体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37D5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宋体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111ED221" w14:textId="77777777" w:rsidR="00F04F77" w:rsidRPr="00F04F77" w:rsidRDefault="00F04F77" w:rsidP="00F04F77">
            <w:pPr>
              <w:spacing w:line="600" w:lineRule="exact"/>
              <w:rPr>
                <w:rFonts w:ascii="仿宋" w:eastAsia="宋体" w:hAnsi="仿宋" w:cs="宋体"/>
                <w:sz w:val="32"/>
                <w:szCs w:val="32"/>
              </w:rPr>
            </w:pPr>
          </w:p>
        </w:tc>
      </w:tr>
      <w:tr w:rsidR="00F04F77" w:rsidRPr="00F04F77" w14:paraId="27BF1C86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CB5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D27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D5AF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宋体" w:hAnsi="仿宋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41885F5C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4A079B45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FAD2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56448B2" w14:textId="77777777" w:rsidR="00F04F77" w:rsidRPr="00F04F77" w:rsidRDefault="00F04F77" w:rsidP="00F04F77">
            <w:pPr>
              <w:spacing w:line="600" w:lineRule="exact"/>
              <w:rPr>
                <w:rFonts w:ascii="Times New Roman" w:eastAsia="仿宋" w:hAnsi="Times New Roman" w:cs="Times New Roman"/>
                <w:sz w:val="22"/>
              </w:rPr>
            </w:pP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1 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幼儿园教师资格  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2 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小学教师资格   </w:t>
            </w: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3 </w:t>
            </w:r>
            <w:r w:rsidRPr="00F04F77">
              <w:rPr>
                <w:rFonts w:ascii="仿宋" w:eastAsia="仿宋" w:hAnsi="仿宋" w:cs="Times New Roman"/>
                <w:sz w:val="22"/>
              </w:rPr>
              <w:t>初级中学教师资格</w:t>
            </w:r>
          </w:p>
          <w:p w14:paraId="7345988C" w14:textId="77777777" w:rsidR="00F04F77" w:rsidRPr="00F04F77" w:rsidRDefault="00F04F77" w:rsidP="00F04F77">
            <w:pPr>
              <w:spacing w:line="600" w:lineRule="exact"/>
              <w:rPr>
                <w:rFonts w:ascii="Times New Roman" w:eastAsia="仿宋" w:hAnsi="Times New Roman" w:cs="Times New Roman"/>
                <w:sz w:val="22"/>
              </w:rPr>
            </w:pP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4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高级中学教师资格  </w:t>
            </w: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5 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中等职业学校教师资格  </w:t>
            </w:r>
          </w:p>
          <w:p w14:paraId="4FFA226D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6 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中等职业学院实习指导教师资格 </w:t>
            </w: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7 </w:t>
            </w:r>
            <w:r w:rsidRPr="00F04F77">
              <w:rPr>
                <w:rFonts w:ascii="仿宋" w:eastAsia="仿宋" w:hAnsi="仿宋" w:cs="Times New Roman"/>
                <w:sz w:val="22"/>
              </w:rPr>
              <w:t xml:space="preserve">高等学校教师资格 </w:t>
            </w:r>
            <w:r w:rsidRPr="00F04F77">
              <w:rPr>
                <w:rFonts w:ascii="Wingdings" w:eastAsia="方正仿宋_GBK" w:hAnsi="Wingdings" w:cs="Times New Roman"/>
                <w:sz w:val="22"/>
              </w:rPr>
              <w:t>¨</w:t>
            </w:r>
            <w:r w:rsidRPr="00F04F77">
              <w:rPr>
                <w:rFonts w:ascii="Times New Roman" w:eastAsia="仿宋" w:hAnsi="Times New Roman" w:cs="Times New Roman"/>
                <w:sz w:val="22"/>
              </w:rPr>
              <w:t xml:space="preserve"> 0 </w:t>
            </w:r>
            <w:r w:rsidRPr="00F04F77">
              <w:rPr>
                <w:rFonts w:ascii="仿宋" w:eastAsia="仿宋" w:hAnsi="仿宋" w:cs="Times New Roman"/>
                <w:sz w:val="22"/>
              </w:rPr>
              <w:t>无</w:t>
            </w:r>
          </w:p>
        </w:tc>
      </w:tr>
      <w:tr w:rsidR="00F04F77" w:rsidRPr="00F04F77" w14:paraId="43F4FB0C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095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3D97CA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0F8F0984" w14:textId="77777777" w:rsidTr="00F04F77">
        <w:trPr>
          <w:trHeight w:val="645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CCF5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任教学校代码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56E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18F2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任教学校</w:t>
            </w:r>
          </w:p>
          <w:p w14:paraId="308AC74B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（全称）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570C57BE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2AF7A6AE" w14:textId="77777777" w:rsidTr="00F04F77">
        <w:trPr>
          <w:trHeight w:val="513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93B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proofErr w:type="gramStart"/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任教学</w:t>
            </w:r>
            <w:proofErr w:type="gramEnd"/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A0C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3E2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宋体" w:hAnsi="仿宋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任教学科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49A06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B03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方正仿宋_GBK" w:hAnsi="仿宋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任教年限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71642BF7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185138F6" w14:textId="77777777" w:rsidTr="00F04F77">
        <w:trPr>
          <w:trHeight w:val="473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361A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BEE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64C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宋体" w:hAnsi="仿宋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6324DD78" w14:textId="77777777" w:rsidR="00F04F77" w:rsidRPr="00F04F77" w:rsidRDefault="00F04F77" w:rsidP="00F04F77">
            <w:pPr>
              <w:spacing w:line="600" w:lineRule="exact"/>
              <w:rPr>
                <w:rFonts w:ascii="仿宋" w:eastAsia="方正仿宋_GBK" w:hAnsi="仿宋" w:cs="Times New Roman"/>
                <w:sz w:val="32"/>
                <w:szCs w:val="32"/>
              </w:rPr>
            </w:pPr>
          </w:p>
        </w:tc>
      </w:tr>
      <w:tr w:rsidR="00F04F77" w:rsidRPr="00F04F77" w14:paraId="359980D1" w14:textId="77777777" w:rsidTr="00F04F77">
        <w:trPr>
          <w:trHeight w:val="776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C36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获得地市级</w:t>
            </w:r>
          </w:p>
          <w:p w14:paraId="2E2CD253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以上荣誉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088D73A0" w14:textId="77777777" w:rsidR="00F04F77" w:rsidRPr="00F04F77" w:rsidRDefault="00F04F77" w:rsidP="00F04F7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所获荣誉需加上获得年份</w:t>
            </w:r>
          </w:p>
        </w:tc>
      </w:tr>
      <w:tr w:rsidR="00F04F77" w:rsidRPr="00F04F77" w14:paraId="21D97933" w14:textId="77777777" w:rsidTr="00F04F77">
        <w:trPr>
          <w:trHeight w:val="90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9489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简要事迹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6E2237F7" w14:textId="77777777" w:rsidR="00F04F77" w:rsidRPr="00F04F77" w:rsidRDefault="00F04F77" w:rsidP="00F04F77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填写范例：</w:t>
            </w:r>
          </w:p>
          <w:p w14:paraId="31C9E3A9" w14:textId="77777777" w:rsidR="00F04F77" w:rsidRPr="00F04F77" w:rsidRDefault="00F04F77" w:rsidP="00F04F77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姓名，性别，民族，**年**月生，（政治面貌），**省**市**县（区、市）**学校教师。（简要事迹：如，她扎根教育24年，用爱心</w:t>
            </w:r>
            <w:proofErr w:type="gramStart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帮特殊</w:t>
            </w:r>
            <w:proofErr w:type="gramEnd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医教</w:t>
            </w:r>
            <w:proofErr w:type="gramEnd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</w:t>
            </w: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级辅导奖。她担任师德讲座主讲人，将崇德修身的课堂建在学校、建在每名教师心间）。曾获****等荣誉。</w:t>
            </w:r>
          </w:p>
          <w:p w14:paraId="292F97A6" w14:textId="77777777" w:rsidR="00F04F77" w:rsidRPr="00F04F77" w:rsidRDefault="00F04F77" w:rsidP="00F04F77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（字数在400字以内，参照范例，要对推荐</w:t>
            </w:r>
            <w:proofErr w:type="gramStart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人选事迹</w:t>
            </w:r>
            <w:proofErr w:type="gramEnd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进行概括，提炼最鲜明事迹特征。列举本人已获得地市级（含）以上荣誉称号、奖励且不宜超过3项。）</w:t>
            </w:r>
          </w:p>
        </w:tc>
      </w:tr>
      <w:tr w:rsidR="00F04F77" w:rsidRPr="00F04F77" w14:paraId="2800326A" w14:textId="77777777" w:rsidTr="00F04F77">
        <w:trPr>
          <w:trHeight w:val="90"/>
          <w:jc w:val="center"/>
        </w:trPr>
        <w:tc>
          <w:tcPr>
            <w:tcW w:w="201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2F0B4E5A" w14:textId="77777777" w:rsidR="00F04F77" w:rsidRPr="00F04F77" w:rsidRDefault="00F04F77" w:rsidP="00F04F77">
            <w:pPr>
              <w:autoSpaceDE w:val="0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详细事迹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5FC9AEB5" w14:textId="77777777" w:rsidR="00F04F77" w:rsidRPr="00F04F77" w:rsidRDefault="00F04F77" w:rsidP="00F04F77">
            <w:pPr>
              <w:spacing w:line="300" w:lineRule="auto"/>
              <w:ind w:firstLineChars="200" w:firstLine="480"/>
              <w:rPr>
                <w:rFonts w:ascii="方正黑体_GBK" w:eastAsia="方正仿宋_GBK" w:hAnsi="方正黑体_GBK" w:cs="Times New Roman"/>
                <w:sz w:val="32"/>
                <w:szCs w:val="32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填写范例：</w:t>
            </w:r>
            <w:r w:rsidRPr="00F04F77">
              <w:rPr>
                <w:rFonts w:ascii="方正黑体_GBK" w:eastAsia="方正仿宋_GBK" w:hAnsi="方正黑体_GBK" w:cs="Times New Roman"/>
                <w:sz w:val="32"/>
                <w:szCs w:val="32"/>
              </w:rPr>
              <w:t>（可附后）</w:t>
            </w:r>
          </w:p>
          <w:p w14:paraId="574031B1" w14:textId="77777777" w:rsidR="00F04F77" w:rsidRPr="00F04F77" w:rsidRDefault="00F04F77" w:rsidP="00F04F77">
            <w:pPr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一、要点</w:t>
            </w:r>
            <w:proofErr w:type="gramStart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一</w:t>
            </w:r>
            <w:proofErr w:type="gramEnd"/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54BF2845" w14:textId="77777777" w:rsidR="00F04F77" w:rsidRPr="00F04F77" w:rsidRDefault="00F04F77" w:rsidP="00F04F77">
            <w:pPr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详细内容，以具体事例为主，突出要点</w:t>
            </w:r>
          </w:p>
          <w:p w14:paraId="4478B828" w14:textId="77777777" w:rsidR="00F04F77" w:rsidRPr="00F04F77" w:rsidRDefault="00F04F77" w:rsidP="00F04F77">
            <w:pPr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二、要点二：</w:t>
            </w:r>
          </w:p>
          <w:p w14:paraId="663DAF3F" w14:textId="77777777" w:rsidR="00F04F77" w:rsidRPr="00F04F77" w:rsidRDefault="00F04F77" w:rsidP="00F04F77">
            <w:pPr>
              <w:spacing w:line="300" w:lineRule="auto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详细内容，以具体事例为主，突出要点</w:t>
            </w:r>
          </w:p>
          <w:p w14:paraId="6778E01F" w14:textId="77777777" w:rsidR="00F04F77" w:rsidRPr="00F04F77" w:rsidRDefault="00F04F77" w:rsidP="00F04F77">
            <w:pPr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……</w:t>
            </w:r>
          </w:p>
          <w:p w14:paraId="233AF61B" w14:textId="77777777" w:rsidR="00F04F77" w:rsidRPr="00F04F77" w:rsidRDefault="00F04F77" w:rsidP="00F04F77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F04F77">
              <w:rPr>
                <w:rFonts w:ascii="仿宋" w:eastAsia="仿宋" w:hAnsi="仿宋" w:cs="Times New Roman" w:hint="eastAsia"/>
                <w:sz w:val="24"/>
                <w:szCs w:val="24"/>
              </w:rPr>
              <w:t>字数要求：尽量不要超过五页A4纸，字数在4000字以内。</w:t>
            </w:r>
          </w:p>
        </w:tc>
      </w:tr>
    </w:tbl>
    <w:p w14:paraId="706A514C" w14:textId="77777777" w:rsidR="00BC7CCD" w:rsidRPr="00F04F77" w:rsidRDefault="005434EB" w:rsidP="00F04F77"/>
    <w:sectPr w:rsidR="00BC7CCD" w:rsidRPr="00F0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7F"/>
    <w:rsid w:val="00053661"/>
    <w:rsid w:val="005434EB"/>
    <w:rsid w:val="00661832"/>
    <w:rsid w:val="00BD3D7F"/>
    <w:rsid w:val="00F0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B4ED"/>
  <w15:chartTrackingRefBased/>
  <w15:docId w15:val="{A6A373D2-8F28-40A5-B397-CEF0BCB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Ping</dc:creator>
  <cp:keywords/>
  <dc:description/>
  <cp:lastModifiedBy>Guo Ping</cp:lastModifiedBy>
  <cp:revision>5</cp:revision>
  <dcterms:created xsi:type="dcterms:W3CDTF">2022-04-02T09:53:00Z</dcterms:created>
  <dcterms:modified xsi:type="dcterms:W3CDTF">2022-04-02T10:02:00Z</dcterms:modified>
</cp:coreProperties>
</file>